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6D8" w14:textId="6DB4EC6E" w:rsidR="00052E5B" w:rsidRPr="00143888" w:rsidRDefault="000C781A" w:rsidP="0014388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43888">
        <w:rPr>
          <w:rFonts w:ascii="Arial" w:hAnsi="Arial" w:cs="Arial"/>
          <w:b/>
          <w:bCs/>
        </w:rPr>
        <w:t xml:space="preserve">Surat </w:t>
      </w:r>
      <w:proofErr w:type="spellStart"/>
      <w:r w:rsidRPr="00143888">
        <w:rPr>
          <w:rFonts w:ascii="Arial" w:hAnsi="Arial" w:cs="Arial"/>
          <w:b/>
          <w:bCs/>
        </w:rPr>
        <w:t>Pernyataan</w:t>
      </w:r>
      <w:proofErr w:type="spellEnd"/>
      <w:r w:rsidRPr="00143888">
        <w:rPr>
          <w:rFonts w:ascii="Arial" w:hAnsi="Arial" w:cs="Arial"/>
          <w:b/>
          <w:bCs/>
        </w:rPr>
        <w:t xml:space="preserve"> </w:t>
      </w:r>
      <w:proofErr w:type="spellStart"/>
      <w:r w:rsidRPr="00143888">
        <w:rPr>
          <w:rFonts w:ascii="Arial" w:hAnsi="Arial" w:cs="Arial"/>
          <w:b/>
          <w:bCs/>
        </w:rPr>
        <w:t>Pemenuhan</w:t>
      </w:r>
      <w:proofErr w:type="spellEnd"/>
      <w:r w:rsidRPr="00143888">
        <w:rPr>
          <w:rFonts w:ascii="Arial" w:hAnsi="Arial" w:cs="Arial"/>
          <w:b/>
          <w:bCs/>
        </w:rPr>
        <w:t xml:space="preserve"> </w:t>
      </w:r>
      <w:proofErr w:type="spellStart"/>
      <w:r w:rsidRPr="00143888">
        <w:rPr>
          <w:rFonts w:ascii="Arial" w:hAnsi="Arial" w:cs="Arial"/>
          <w:b/>
          <w:bCs/>
        </w:rPr>
        <w:t>Komitmen</w:t>
      </w:r>
      <w:proofErr w:type="spellEnd"/>
      <w:r w:rsidRPr="00143888">
        <w:rPr>
          <w:rFonts w:ascii="Arial" w:hAnsi="Arial" w:cs="Arial"/>
          <w:b/>
          <w:bCs/>
        </w:rPr>
        <w:t xml:space="preserve"> </w:t>
      </w:r>
      <w:proofErr w:type="spellStart"/>
      <w:r w:rsidRPr="00143888">
        <w:rPr>
          <w:rFonts w:ascii="Arial" w:hAnsi="Arial" w:cs="Arial"/>
          <w:b/>
          <w:bCs/>
        </w:rPr>
        <w:t>Peralatan</w:t>
      </w:r>
      <w:proofErr w:type="spellEnd"/>
    </w:p>
    <w:p w14:paraId="22549440" w14:textId="77777777" w:rsidR="000C781A" w:rsidRPr="000C781A" w:rsidRDefault="000C781A" w:rsidP="000C781A">
      <w:pPr>
        <w:pStyle w:val="ListParagraph"/>
        <w:rPr>
          <w:rFonts w:ascii="Arial" w:hAnsi="Arial" w:cs="Arial"/>
          <w:b/>
          <w:bCs/>
        </w:rPr>
      </w:pPr>
    </w:p>
    <w:p w14:paraId="1616FD88" w14:textId="0B08FB90" w:rsidR="000C781A" w:rsidRPr="000C781A" w:rsidRDefault="000C781A" w:rsidP="000C781A">
      <w:pPr>
        <w:pStyle w:val="ListParagraph"/>
        <w:rPr>
          <w:rFonts w:ascii="Arial" w:hAnsi="Arial" w:cs="Arial"/>
        </w:rPr>
      </w:pPr>
    </w:p>
    <w:p w14:paraId="72A77CC8" w14:textId="0F83629F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  <w:r w:rsidRPr="000C781A">
        <w:rPr>
          <w:rFonts w:ascii="Arial" w:hAnsi="Arial" w:cs="Arial"/>
          <w:b/>
          <w:bCs/>
        </w:rPr>
        <w:t>KOP BADAN USAHA JASA KONSTRUKSI</w:t>
      </w:r>
    </w:p>
    <w:p w14:paraId="6EAC45F5" w14:textId="6204B0FA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</w:p>
    <w:p w14:paraId="69065317" w14:textId="32AE8541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</w:p>
    <w:p w14:paraId="6C3AD7AA" w14:textId="3A726FD4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  <w:r w:rsidRPr="000C781A">
        <w:rPr>
          <w:rFonts w:ascii="Arial" w:hAnsi="Arial" w:cs="Arial"/>
          <w:b/>
          <w:bCs/>
        </w:rPr>
        <w:t>SURAT PERNYATAAN BADAN USAHA</w:t>
      </w:r>
    </w:p>
    <w:p w14:paraId="2B290E6A" w14:textId="21C82DF9" w:rsid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  <w:r w:rsidRPr="000C781A">
        <w:rPr>
          <w:rFonts w:ascii="Arial" w:hAnsi="Arial" w:cs="Arial"/>
          <w:b/>
          <w:bCs/>
        </w:rPr>
        <w:t>(</w:t>
      </w:r>
      <w:proofErr w:type="spellStart"/>
      <w:r w:rsidRPr="000C781A">
        <w:rPr>
          <w:rFonts w:ascii="Arial" w:hAnsi="Arial" w:cs="Arial"/>
          <w:b/>
          <w:bCs/>
        </w:rPr>
        <w:t>Khusus</w:t>
      </w:r>
      <w:proofErr w:type="spellEnd"/>
      <w:r w:rsidRPr="000C781A">
        <w:rPr>
          <w:rFonts w:ascii="Arial" w:hAnsi="Arial" w:cs="Arial"/>
          <w:b/>
          <w:bCs/>
        </w:rPr>
        <w:t xml:space="preserve"> </w:t>
      </w:r>
      <w:proofErr w:type="spellStart"/>
      <w:r w:rsidRPr="000C781A">
        <w:rPr>
          <w:rFonts w:ascii="Arial" w:hAnsi="Arial" w:cs="Arial"/>
          <w:b/>
          <w:bCs/>
        </w:rPr>
        <w:t>Untuk</w:t>
      </w:r>
      <w:proofErr w:type="spellEnd"/>
      <w:r w:rsidRPr="000C781A">
        <w:rPr>
          <w:rFonts w:ascii="Arial" w:hAnsi="Arial" w:cs="Arial"/>
          <w:b/>
          <w:bCs/>
        </w:rPr>
        <w:t xml:space="preserve"> </w:t>
      </w:r>
      <w:proofErr w:type="spellStart"/>
      <w:r w:rsidRPr="000C781A">
        <w:rPr>
          <w:rFonts w:ascii="Arial" w:hAnsi="Arial" w:cs="Arial"/>
          <w:b/>
          <w:bCs/>
        </w:rPr>
        <w:t>Pemenuhan</w:t>
      </w:r>
      <w:proofErr w:type="spellEnd"/>
      <w:r w:rsidRPr="000C781A">
        <w:rPr>
          <w:rFonts w:ascii="Arial" w:hAnsi="Arial" w:cs="Arial"/>
          <w:b/>
          <w:bCs/>
        </w:rPr>
        <w:t xml:space="preserve"> </w:t>
      </w:r>
      <w:proofErr w:type="spellStart"/>
      <w:r w:rsidRPr="000C781A">
        <w:rPr>
          <w:rFonts w:ascii="Arial" w:hAnsi="Arial" w:cs="Arial"/>
          <w:b/>
          <w:bCs/>
        </w:rPr>
        <w:t>Kepemilikan</w:t>
      </w:r>
      <w:proofErr w:type="spellEnd"/>
      <w:r w:rsidRPr="000C781A">
        <w:rPr>
          <w:rFonts w:ascii="Arial" w:hAnsi="Arial" w:cs="Arial"/>
          <w:b/>
          <w:bCs/>
        </w:rPr>
        <w:t xml:space="preserve"> </w:t>
      </w:r>
      <w:proofErr w:type="spellStart"/>
      <w:r w:rsidRPr="000C781A">
        <w:rPr>
          <w:rFonts w:ascii="Arial" w:hAnsi="Arial" w:cs="Arial"/>
          <w:b/>
          <w:bCs/>
        </w:rPr>
        <w:t>Peralatan</w:t>
      </w:r>
      <w:proofErr w:type="spellEnd"/>
      <w:r w:rsidRPr="000C781A">
        <w:rPr>
          <w:rFonts w:ascii="Arial" w:hAnsi="Arial" w:cs="Arial"/>
          <w:b/>
          <w:bCs/>
        </w:rPr>
        <w:t xml:space="preserve"> </w:t>
      </w:r>
      <w:proofErr w:type="spellStart"/>
      <w:r w:rsidRPr="000C781A">
        <w:rPr>
          <w:rFonts w:ascii="Arial" w:hAnsi="Arial" w:cs="Arial"/>
          <w:b/>
          <w:bCs/>
        </w:rPr>
        <w:t>Konstruksi</w:t>
      </w:r>
      <w:proofErr w:type="spellEnd"/>
      <w:r w:rsidRPr="000C781A">
        <w:rPr>
          <w:rFonts w:ascii="Arial" w:hAnsi="Arial" w:cs="Arial"/>
          <w:b/>
          <w:bCs/>
        </w:rPr>
        <w:t>)</w:t>
      </w:r>
    </w:p>
    <w:p w14:paraId="17987151" w14:textId="4E3FEB52" w:rsid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</w:p>
    <w:p w14:paraId="053379CA" w14:textId="22D3FB6C" w:rsidR="000C781A" w:rsidRDefault="000C781A" w:rsidP="000C781A">
      <w:pPr>
        <w:pStyle w:val="ListParagraph"/>
        <w:jc w:val="both"/>
        <w:rPr>
          <w:rFonts w:ascii="Arial" w:hAnsi="Arial" w:cs="Arial"/>
          <w:b/>
          <w:bCs/>
        </w:rPr>
      </w:pPr>
    </w:p>
    <w:p w14:paraId="39612B30" w14:textId="5FC298D1" w:rsidR="000C781A" w:rsidRDefault="000C781A" w:rsidP="000C781A">
      <w:pPr>
        <w:pStyle w:val="ListParagraph"/>
        <w:jc w:val="both"/>
        <w:rPr>
          <w:rFonts w:ascii="Arial" w:hAnsi="Arial" w:cs="Arial"/>
          <w:b/>
          <w:bCs/>
        </w:rPr>
      </w:pPr>
    </w:p>
    <w:p w14:paraId="476D7599" w14:textId="44FFFC8D" w:rsidR="000C781A" w:rsidRDefault="000C781A" w:rsidP="000C781A">
      <w:pPr>
        <w:pStyle w:val="ListParagraph"/>
        <w:jc w:val="both"/>
        <w:rPr>
          <w:rFonts w:ascii="Arial" w:hAnsi="Arial" w:cs="Arial"/>
        </w:rPr>
      </w:pPr>
      <w:r w:rsidRPr="000C781A">
        <w:rPr>
          <w:rFonts w:ascii="Arial" w:hAnsi="Arial" w:cs="Arial"/>
        </w:rPr>
        <w:t>Yang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2B887F32" w14:textId="2E847011" w:rsidR="000C781A" w:rsidRDefault="000C781A" w:rsidP="000C781A">
      <w:pPr>
        <w:pStyle w:val="ListParagraph"/>
        <w:jc w:val="both"/>
        <w:rPr>
          <w:rFonts w:ascii="Arial" w:hAnsi="Arial" w:cs="Arial"/>
        </w:rPr>
      </w:pPr>
    </w:p>
    <w:p w14:paraId="29CBF9EB" w14:textId="57453FE7" w:rsidR="000C781A" w:rsidRDefault="000C781A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15899">
        <w:rPr>
          <w:rFonts w:ascii="Arial" w:hAnsi="Arial" w:cs="Arial"/>
        </w:rPr>
        <w:t xml:space="preserve"> ………………………………………………………</w:t>
      </w:r>
    </w:p>
    <w:p w14:paraId="4C742FF4" w14:textId="08DD7BFE" w:rsidR="000C781A" w:rsidRDefault="000C781A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Nama Badan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15899">
        <w:rPr>
          <w:rFonts w:ascii="Arial" w:hAnsi="Arial" w:cs="Arial"/>
        </w:rPr>
        <w:t xml:space="preserve"> ………………………………………………………</w:t>
      </w:r>
    </w:p>
    <w:p w14:paraId="69B809AE" w14:textId="51B68B70" w:rsidR="00315899" w:rsidRDefault="00315899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Kualifikasi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36298FA6" w14:textId="6091BF09" w:rsidR="00315899" w:rsidRDefault="00315899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2E3C9832" w14:textId="0B5B3E3F" w:rsidR="00315899" w:rsidRDefault="00315899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1B1E145A" w14:textId="467F0B39" w:rsidR="00315899" w:rsidRDefault="00315899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B4DD8">
        <w:rPr>
          <w:rFonts w:ascii="Arial" w:hAnsi="Arial" w:cs="Arial"/>
        </w:rPr>
        <w:t>Penanggung</w:t>
      </w:r>
      <w:proofErr w:type="spellEnd"/>
      <w:r w:rsidR="002B4DD8">
        <w:rPr>
          <w:rFonts w:ascii="Arial" w:hAnsi="Arial" w:cs="Arial"/>
        </w:rPr>
        <w:t xml:space="preserve"> Jawab Badan Usaha</w:t>
      </w:r>
    </w:p>
    <w:p w14:paraId="12DE517E" w14:textId="75E902B2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07196226" w14:textId="73D70C77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1C062812" w14:textId="508A923A" w:rsidR="002B4DD8" w:rsidRDefault="002B4DD8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6F18A11F" w14:textId="1EEA0B3D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13BDE912" w14:textId="5B3BCA13" w:rsidR="002B4DD8" w:rsidRDefault="002B4DD8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tercatat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SBU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milik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usaha</w:t>
      </w:r>
      <w:proofErr w:type="spellEnd"/>
    </w:p>
    <w:p w14:paraId="1FC417AA" w14:textId="0FA2FC56" w:rsidR="002B4DD8" w:rsidRDefault="002B4DD8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Bilamana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konstruksi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subklasifikasi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dipersyaratkan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tempo 30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Sertifikasi</w:t>
      </w:r>
      <w:proofErr w:type="spellEnd"/>
      <w:r>
        <w:rPr>
          <w:rFonts w:ascii="Arial" w:hAnsi="Arial" w:cs="Arial"/>
        </w:rPr>
        <w:t xml:space="preserve"> Badan Usaha.</w:t>
      </w:r>
    </w:p>
    <w:p w14:paraId="7AB734EC" w14:textId="78D6291D" w:rsidR="00F933DE" w:rsidRDefault="00F933DE" w:rsidP="00F933DE">
      <w:pPr>
        <w:jc w:val="both"/>
        <w:rPr>
          <w:rFonts w:ascii="Arial" w:hAnsi="Arial" w:cs="Arial"/>
        </w:rPr>
      </w:pPr>
    </w:p>
    <w:p w14:paraId="4AF435B8" w14:textId="68274289" w:rsidR="00F933DE" w:rsidRDefault="00F933DE" w:rsidP="00F933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>.</w:t>
      </w:r>
    </w:p>
    <w:p w14:paraId="453063B3" w14:textId="69006B62" w:rsidR="00F933DE" w:rsidRDefault="00F933DE" w:rsidP="00F93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……………………,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202…</w:t>
      </w:r>
    </w:p>
    <w:p w14:paraId="50246E96" w14:textId="2D9FA132" w:rsidR="00F933DE" w:rsidRDefault="00F933DE" w:rsidP="00F93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PT ……………………………………</w:t>
      </w:r>
    </w:p>
    <w:p w14:paraId="48454AFF" w14:textId="255B0223" w:rsidR="00F933DE" w:rsidRDefault="00F933DE" w:rsidP="00F933D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Jawab</w:t>
      </w:r>
    </w:p>
    <w:p w14:paraId="5FF7CE8F" w14:textId="1BC801EA" w:rsidR="00F933DE" w:rsidRDefault="00F933DE" w:rsidP="00F933DE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Badan Usaha</w:t>
      </w:r>
    </w:p>
    <w:p w14:paraId="62FE3F74" w14:textId="77777777" w:rsidR="00F933DE" w:rsidRDefault="00F933DE" w:rsidP="00F933DE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</w:p>
    <w:p w14:paraId="1F15CEE6" w14:textId="4ED52FFD" w:rsidR="00F933DE" w:rsidRDefault="00F933DE" w:rsidP="00F933DE">
      <w:pPr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Ttd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</w:p>
    <w:p w14:paraId="639ED77F" w14:textId="1B0AF69D" w:rsidR="00F933DE" w:rsidRDefault="00F933DE" w:rsidP="00F933DE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(……………………………..)</w:t>
      </w:r>
    </w:p>
    <w:p w14:paraId="0EA3B1C4" w14:textId="179959CB" w:rsidR="002C0334" w:rsidRPr="00F933DE" w:rsidRDefault="002C0334" w:rsidP="00F933DE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Tanda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</w:t>
      </w:r>
      <w:proofErr w:type="spellEnd"/>
    </w:p>
    <w:sectPr w:rsidR="002C0334" w:rsidRPr="00F933DE" w:rsidSect="00AF274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A755" w14:textId="77777777" w:rsidR="00321409" w:rsidRDefault="00321409" w:rsidP="00AF2741">
      <w:pPr>
        <w:spacing w:after="0" w:line="240" w:lineRule="auto"/>
      </w:pPr>
      <w:r>
        <w:separator/>
      </w:r>
    </w:p>
  </w:endnote>
  <w:endnote w:type="continuationSeparator" w:id="0">
    <w:p w14:paraId="47E8B1BF" w14:textId="77777777" w:rsidR="00321409" w:rsidRDefault="00321409" w:rsidP="00AF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1C57" w14:textId="77777777" w:rsidR="00321409" w:rsidRDefault="00321409" w:rsidP="00AF2741">
      <w:pPr>
        <w:spacing w:after="0" w:line="240" w:lineRule="auto"/>
      </w:pPr>
      <w:r>
        <w:separator/>
      </w:r>
    </w:p>
  </w:footnote>
  <w:footnote w:type="continuationSeparator" w:id="0">
    <w:p w14:paraId="251714B9" w14:textId="77777777" w:rsidR="00321409" w:rsidRDefault="00321409" w:rsidP="00AF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0"/>
      <w:gridCol w:w="4040"/>
      <w:gridCol w:w="1680"/>
      <w:gridCol w:w="320"/>
      <w:gridCol w:w="1540"/>
    </w:tblGrid>
    <w:tr w:rsidR="00AF2741" w:rsidRPr="00AF2741" w14:paraId="1E794278" w14:textId="77777777" w:rsidTr="003027BC">
      <w:trPr>
        <w:trHeight w:val="250"/>
        <w:jc w:val="center"/>
      </w:trPr>
      <w:tc>
        <w:tcPr>
          <w:tcW w:w="196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FE388EA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21"/>
              <w:szCs w:val="20"/>
            </w:rPr>
          </w:pPr>
          <w:r w:rsidRPr="00AF2741">
            <w:rPr>
              <w:rFonts w:ascii="Times New Roman" w:eastAsia="Times New Roman" w:hAnsi="Times New Roman" w:cs="Arial"/>
              <w:noProof/>
              <w:sz w:val="14"/>
              <w:szCs w:val="20"/>
            </w:rPr>
            <w:drawing>
              <wp:anchor distT="0" distB="0" distL="114300" distR="114300" simplePos="0" relativeHeight="251659264" behindDoc="1" locked="0" layoutInCell="1" allowOverlap="1" wp14:anchorId="213E2EAD" wp14:editId="69916E99">
                <wp:simplePos x="0" y="0"/>
                <wp:positionH relativeFrom="column">
                  <wp:posOffset>118110</wp:posOffset>
                </wp:positionH>
                <wp:positionV relativeFrom="paragraph">
                  <wp:posOffset>61595</wp:posOffset>
                </wp:positionV>
                <wp:extent cx="914400" cy="702945"/>
                <wp:effectExtent l="0" t="0" r="0" b="0"/>
                <wp:wrapNone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2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0" w:type="dxa"/>
          <w:vMerge w:val="restar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7084163" w14:textId="77777777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  <w:r w:rsidRPr="00AF2741">
            <w:rPr>
              <w:rFonts w:ascii="Calibri" w:eastAsia="Calibri" w:hAnsi="Calibri" w:cs="Arial"/>
              <w:b/>
              <w:sz w:val="24"/>
              <w:szCs w:val="20"/>
            </w:rPr>
            <w:t>PT BINA MITRA RANCANGBANGUN</w:t>
          </w:r>
        </w:p>
      </w:tc>
      <w:tc>
        <w:tcPr>
          <w:tcW w:w="1680" w:type="dxa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2C15EA4" w14:textId="77777777" w:rsidR="00AF2741" w:rsidRPr="00AF2741" w:rsidRDefault="00AF2741" w:rsidP="00AF2741">
          <w:pPr>
            <w:spacing w:after="0" w:line="0" w:lineRule="atLeas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No. Dokumen</w:t>
          </w:r>
        </w:p>
      </w:tc>
      <w:tc>
        <w:tcPr>
          <w:tcW w:w="1860" w:type="dxa"/>
          <w:gridSpan w:val="2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1F586DCE" w14:textId="11DF366E" w:rsidR="00AF2741" w:rsidRPr="00AF2741" w:rsidRDefault="0018158A" w:rsidP="00AF2741">
          <w:pPr>
            <w:spacing w:after="0" w:line="234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18158A">
            <w:rPr>
              <w:rFonts w:ascii="Calibri" w:eastAsia="Calibri" w:hAnsi="Calibri" w:cs="Arial"/>
              <w:w w:val="98"/>
              <w:sz w:val="20"/>
              <w:szCs w:val="20"/>
            </w:rPr>
            <w:t>BMR/KS/FM/131/0</w:t>
          </w:r>
        </w:p>
      </w:tc>
    </w:tr>
    <w:tr w:rsidR="00AF2741" w:rsidRPr="00AF2741" w14:paraId="697532C8" w14:textId="77777777" w:rsidTr="003027BC">
      <w:trPr>
        <w:trHeight w:val="170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CF7A5C6" w14:textId="77777777" w:rsidR="00AF2741" w:rsidRPr="00AF2741" w:rsidRDefault="00AF2741" w:rsidP="00AF2741">
          <w:pPr>
            <w:spacing w:after="0" w:line="0" w:lineRule="atLeast"/>
            <w:jc w:val="right"/>
            <w:rPr>
              <w:rFonts w:ascii="Times New Roman" w:eastAsia="Times New Roman" w:hAnsi="Times New Roman" w:cs="Arial"/>
              <w:sz w:val="14"/>
              <w:szCs w:val="20"/>
            </w:rPr>
          </w:pPr>
        </w:p>
      </w:tc>
      <w:tc>
        <w:tcPr>
          <w:tcW w:w="4040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339F6EE7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4"/>
              <w:szCs w:val="20"/>
            </w:rPr>
          </w:pPr>
        </w:p>
      </w:tc>
      <w:tc>
        <w:tcPr>
          <w:tcW w:w="168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066E62D2" w14:textId="77777777" w:rsidR="00AF2741" w:rsidRPr="00AF2741" w:rsidRDefault="00AF2741" w:rsidP="00AF2741">
          <w:pPr>
            <w:spacing w:after="0" w:line="234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Mulai Berlaku</w:t>
          </w:r>
        </w:p>
      </w:tc>
      <w:tc>
        <w:tcPr>
          <w:tcW w:w="320" w:type="dxa"/>
          <w:vMerge w:val="restart"/>
          <w:shd w:val="clear" w:color="auto" w:fill="auto"/>
          <w:vAlign w:val="bottom"/>
        </w:tcPr>
        <w:p w14:paraId="53D1D007" w14:textId="4864A8F2" w:rsidR="00AF2741" w:rsidRPr="00AF2741" w:rsidRDefault="00AF2741" w:rsidP="00AF2741">
          <w:pPr>
            <w:spacing w:after="0" w:line="234" w:lineRule="exact"/>
            <w:ind w:left="100"/>
            <w:rPr>
              <w:rFonts w:ascii="Calibri" w:eastAsia="Calibri" w:hAnsi="Calibri" w:cs="Arial"/>
              <w:w w:val="98"/>
              <w:sz w:val="20"/>
              <w:szCs w:val="20"/>
            </w:rPr>
          </w:pPr>
          <w:r>
            <w:rPr>
              <w:rFonts w:ascii="Calibri" w:eastAsia="Calibri" w:hAnsi="Calibri" w:cs="Arial"/>
              <w:w w:val="98"/>
              <w:sz w:val="20"/>
              <w:szCs w:val="20"/>
            </w:rPr>
            <w:t>15</w:t>
          </w:r>
        </w:p>
      </w:tc>
      <w:tc>
        <w:tcPr>
          <w:tcW w:w="154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33269029" w14:textId="701C8FBF" w:rsidR="00AF2741" w:rsidRPr="00AF2741" w:rsidRDefault="00AF2741" w:rsidP="00AF2741">
          <w:pPr>
            <w:spacing w:after="0" w:line="234" w:lineRule="exact"/>
            <w:ind w:left="20"/>
            <w:rPr>
              <w:rFonts w:ascii="Calibri" w:eastAsia="Calibri" w:hAnsi="Calibri" w:cs="Arial"/>
              <w:sz w:val="20"/>
              <w:szCs w:val="20"/>
            </w:rPr>
          </w:pPr>
          <w:r>
            <w:rPr>
              <w:rFonts w:ascii="Calibri" w:eastAsia="Calibri" w:hAnsi="Calibri" w:cs="Arial"/>
              <w:sz w:val="20"/>
              <w:szCs w:val="20"/>
            </w:rPr>
            <w:t>Desember</w:t>
          </w:r>
          <w:r w:rsidRPr="00AF2741">
            <w:rPr>
              <w:rFonts w:ascii="Calibri" w:eastAsia="Calibri" w:hAnsi="Calibri" w:cs="Arial"/>
              <w:sz w:val="20"/>
              <w:szCs w:val="20"/>
            </w:rPr>
            <w:t xml:space="preserve"> 2021</w:t>
          </w:r>
        </w:p>
      </w:tc>
    </w:tr>
    <w:tr w:rsidR="00AF2741" w:rsidRPr="00AF2741" w14:paraId="18F9C8C2" w14:textId="77777777" w:rsidTr="003027BC">
      <w:trPr>
        <w:trHeight w:val="80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502A243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404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BBBE143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168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1BDC9A3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320" w:type="dxa"/>
          <w:vMerge/>
          <w:tcBorders>
            <w:bottom w:val="single" w:sz="8" w:space="0" w:color="auto"/>
          </w:tcBorders>
          <w:shd w:val="clear" w:color="auto" w:fill="auto"/>
          <w:vAlign w:val="bottom"/>
        </w:tcPr>
        <w:p w14:paraId="18ED6DA0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154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67934CE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</w:tr>
    <w:tr w:rsidR="00AF2741" w:rsidRPr="00AF2741" w14:paraId="63F33B94" w14:textId="77777777" w:rsidTr="00111733">
      <w:trPr>
        <w:trHeight w:val="232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41976C9B" w14:textId="77777777" w:rsidR="00AF2741" w:rsidRPr="00AF2741" w:rsidRDefault="00AF2741" w:rsidP="00AF2741">
          <w:pPr>
            <w:spacing w:after="0" w:line="0" w:lineRule="atLeast"/>
            <w:jc w:val="center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  <w:tc>
        <w:tcPr>
          <w:tcW w:w="4040" w:type="dxa"/>
          <w:vMerge w:val="restart"/>
          <w:tcBorders>
            <w:right w:val="single" w:sz="8" w:space="0" w:color="auto"/>
          </w:tcBorders>
          <w:shd w:val="clear" w:color="auto" w:fill="auto"/>
        </w:tcPr>
        <w:p w14:paraId="692E3DA3" w14:textId="40F87ABE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  <w:r w:rsidRPr="00AF2741">
            <w:rPr>
              <w:rFonts w:ascii="Calibri" w:eastAsia="Calibri" w:hAnsi="Calibri" w:cs="Arial"/>
              <w:b/>
              <w:sz w:val="24"/>
              <w:szCs w:val="20"/>
            </w:rPr>
            <w:t>SURAT PERNYATAAN PEMENUHAN KOMITMEN PERALATAN KONSTRUKSI</w:t>
          </w:r>
        </w:p>
      </w:tc>
      <w:tc>
        <w:tcPr>
          <w:tcW w:w="168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DFF936C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Revisi Ke -</w:t>
          </w:r>
        </w:p>
      </w:tc>
      <w:tc>
        <w:tcPr>
          <w:tcW w:w="320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40C75DB7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0</w:t>
          </w:r>
        </w:p>
      </w:tc>
      <w:tc>
        <w:tcPr>
          <w:tcW w:w="154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B631A42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</w:tr>
    <w:tr w:rsidR="00AF2741" w:rsidRPr="00AF2741" w14:paraId="64BB72E8" w14:textId="77777777" w:rsidTr="00111733">
      <w:trPr>
        <w:trHeight w:val="112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541824C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9"/>
              <w:szCs w:val="20"/>
            </w:rPr>
          </w:pPr>
          <w:r w:rsidRPr="00AF2741">
            <w:rPr>
              <w:rFonts w:ascii="Times New Roman" w:eastAsia="Times New Roman" w:hAnsi="Times New Roman" w:cs="Arial"/>
              <w:sz w:val="9"/>
              <w:szCs w:val="20"/>
            </w:rPr>
            <w:t xml:space="preserve">       </w:t>
          </w:r>
        </w:p>
      </w:tc>
      <w:tc>
        <w:tcPr>
          <w:tcW w:w="4040" w:type="dxa"/>
          <w:vMerge/>
          <w:tcBorders>
            <w:right w:val="single" w:sz="8" w:space="0" w:color="auto"/>
          </w:tcBorders>
          <w:shd w:val="clear" w:color="auto" w:fill="auto"/>
        </w:tcPr>
        <w:p w14:paraId="3D3055CE" w14:textId="77777777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</w:p>
      </w:tc>
      <w:tc>
        <w:tcPr>
          <w:tcW w:w="168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0258A285" w14:textId="77777777" w:rsidR="00AF2741" w:rsidRPr="00AF2741" w:rsidRDefault="00AF2741" w:rsidP="00AF2741">
          <w:pPr>
            <w:spacing w:after="0" w:line="234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Tanggal Revisi</w:t>
          </w:r>
        </w:p>
      </w:tc>
      <w:tc>
        <w:tcPr>
          <w:tcW w:w="320" w:type="dxa"/>
          <w:vMerge w:val="restart"/>
          <w:shd w:val="clear" w:color="auto" w:fill="auto"/>
          <w:vAlign w:val="bottom"/>
        </w:tcPr>
        <w:p w14:paraId="1D5F8443" w14:textId="417FC44D" w:rsidR="00AF2741" w:rsidRPr="00AF2741" w:rsidRDefault="005623FA" w:rsidP="00AF2741">
          <w:pPr>
            <w:spacing w:after="0" w:line="234" w:lineRule="exact"/>
            <w:ind w:left="100"/>
            <w:rPr>
              <w:rFonts w:ascii="Calibri" w:eastAsia="Calibri" w:hAnsi="Calibri" w:cs="Arial"/>
              <w:w w:val="98"/>
              <w:sz w:val="20"/>
              <w:szCs w:val="20"/>
            </w:rPr>
          </w:pPr>
          <w:r>
            <w:rPr>
              <w:rFonts w:ascii="Calibri" w:eastAsia="Calibri" w:hAnsi="Calibri" w:cs="Arial"/>
              <w:w w:val="98"/>
              <w:sz w:val="20"/>
              <w:szCs w:val="20"/>
            </w:rPr>
            <w:t>-</w:t>
          </w:r>
        </w:p>
      </w:tc>
      <w:tc>
        <w:tcPr>
          <w:tcW w:w="154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7461BDCE" w14:textId="2897F9CC" w:rsidR="00AF2741" w:rsidRPr="00AF2741" w:rsidRDefault="00AF2741" w:rsidP="005623FA">
          <w:pPr>
            <w:spacing w:after="0" w:line="234" w:lineRule="exact"/>
            <w:rPr>
              <w:rFonts w:ascii="Calibri" w:eastAsia="Calibri" w:hAnsi="Calibri" w:cs="Arial"/>
              <w:sz w:val="20"/>
              <w:szCs w:val="20"/>
            </w:rPr>
          </w:pPr>
        </w:p>
      </w:tc>
    </w:tr>
    <w:tr w:rsidR="00AF2741" w:rsidRPr="00AF2741" w14:paraId="396808A6" w14:textId="77777777" w:rsidTr="00111733">
      <w:trPr>
        <w:trHeight w:val="128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6341DDA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  <w:tc>
        <w:tcPr>
          <w:tcW w:w="4040" w:type="dxa"/>
          <w:vMerge w:val="restart"/>
          <w:tcBorders>
            <w:right w:val="single" w:sz="8" w:space="0" w:color="auto"/>
          </w:tcBorders>
          <w:shd w:val="clear" w:color="auto" w:fill="auto"/>
        </w:tcPr>
        <w:p w14:paraId="1869F96F" w14:textId="419143CB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</w:p>
      </w:tc>
      <w:tc>
        <w:tcPr>
          <w:tcW w:w="168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492C482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  <w:tc>
        <w:tcPr>
          <w:tcW w:w="320" w:type="dxa"/>
          <w:vMerge/>
          <w:tcBorders>
            <w:bottom w:val="single" w:sz="8" w:space="0" w:color="auto"/>
          </w:tcBorders>
          <w:shd w:val="clear" w:color="auto" w:fill="auto"/>
          <w:vAlign w:val="bottom"/>
        </w:tcPr>
        <w:p w14:paraId="7D897701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  <w:tc>
        <w:tcPr>
          <w:tcW w:w="154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DA7620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</w:tr>
    <w:tr w:rsidR="00AF2741" w:rsidRPr="00AF2741" w14:paraId="77A92350" w14:textId="77777777" w:rsidTr="003027BC">
      <w:trPr>
        <w:trHeight w:val="100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67208FEF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8"/>
              <w:szCs w:val="20"/>
            </w:rPr>
          </w:pPr>
        </w:p>
      </w:tc>
      <w:tc>
        <w:tcPr>
          <w:tcW w:w="4040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673EB68A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8"/>
              <w:szCs w:val="20"/>
            </w:rPr>
          </w:pPr>
        </w:p>
      </w:tc>
      <w:tc>
        <w:tcPr>
          <w:tcW w:w="168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6BEDA97E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Halaman</w:t>
          </w:r>
        </w:p>
      </w:tc>
      <w:tc>
        <w:tcPr>
          <w:tcW w:w="1860" w:type="dxa"/>
          <w:gridSpan w:val="2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178C2D0E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Halaman 1 dari 1</w:t>
          </w:r>
        </w:p>
      </w:tc>
    </w:tr>
    <w:tr w:rsidR="00AF2741" w:rsidRPr="00AF2741" w14:paraId="786DA41F" w14:textId="77777777" w:rsidTr="003027BC">
      <w:trPr>
        <w:trHeight w:val="136"/>
        <w:jc w:val="center"/>
      </w:trPr>
      <w:tc>
        <w:tcPr>
          <w:tcW w:w="19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EBC9ADE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  <w:tc>
        <w:tcPr>
          <w:tcW w:w="404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48DF238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  <w:tc>
        <w:tcPr>
          <w:tcW w:w="168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492115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  <w:tc>
        <w:tcPr>
          <w:tcW w:w="1860" w:type="dxa"/>
          <w:gridSpan w:val="2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2AFAC32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</w:tr>
  </w:tbl>
  <w:p w14:paraId="6C740AF1" w14:textId="77777777" w:rsidR="00AF2741" w:rsidRDefault="00AF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63E"/>
    <w:multiLevelType w:val="hybridMultilevel"/>
    <w:tmpl w:val="1FD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A6C"/>
    <w:multiLevelType w:val="hybridMultilevel"/>
    <w:tmpl w:val="2B3A9544"/>
    <w:lvl w:ilvl="0" w:tplc="5C64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F07AD"/>
    <w:multiLevelType w:val="hybridMultilevel"/>
    <w:tmpl w:val="C0E00270"/>
    <w:lvl w:ilvl="0" w:tplc="F63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79"/>
    <w:rsid w:val="00052E5B"/>
    <w:rsid w:val="000936E0"/>
    <w:rsid w:val="000C781A"/>
    <w:rsid w:val="000F330D"/>
    <w:rsid w:val="00143888"/>
    <w:rsid w:val="0018158A"/>
    <w:rsid w:val="002B4DD8"/>
    <w:rsid w:val="002C0334"/>
    <w:rsid w:val="00315899"/>
    <w:rsid w:val="00321409"/>
    <w:rsid w:val="0037697E"/>
    <w:rsid w:val="004F4C66"/>
    <w:rsid w:val="005623FA"/>
    <w:rsid w:val="00726062"/>
    <w:rsid w:val="00786DC3"/>
    <w:rsid w:val="0094534E"/>
    <w:rsid w:val="00AF2741"/>
    <w:rsid w:val="00D66479"/>
    <w:rsid w:val="00EA5458"/>
    <w:rsid w:val="00F1688A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94B6"/>
  <w15:chartTrackingRefBased/>
  <w15:docId w15:val="{5F108F10-AAE2-462E-B6DF-B6E906C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41"/>
  </w:style>
  <w:style w:type="paragraph" w:styleId="Footer">
    <w:name w:val="footer"/>
    <w:basedOn w:val="Normal"/>
    <w:link w:val="FooterChar"/>
    <w:uiPriority w:val="99"/>
    <w:unhideWhenUsed/>
    <w:rsid w:val="00AF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Oktb420</dc:creator>
  <cp:keywords/>
  <dc:description/>
  <cp:lastModifiedBy>Oktb420</cp:lastModifiedBy>
  <cp:revision>3</cp:revision>
  <dcterms:created xsi:type="dcterms:W3CDTF">2021-12-22T03:45:00Z</dcterms:created>
  <dcterms:modified xsi:type="dcterms:W3CDTF">2021-12-22T03:51:00Z</dcterms:modified>
</cp:coreProperties>
</file>